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5D185" w14:textId="21F20B56" w:rsidR="00B46504" w:rsidRPr="00B46504" w:rsidRDefault="009E2AB0" w:rsidP="00FF27C9">
      <w:pPr>
        <w:jc w:val="both"/>
        <w:rPr>
          <w:rFonts w:ascii="Arial" w:hAnsi="Arial" w:cs="Arial"/>
          <w:b/>
          <w:bCs/>
          <w:sz w:val="36"/>
          <w:szCs w:val="36"/>
        </w:rPr>
      </w:pPr>
      <w:r>
        <w:rPr>
          <w:rFonts w:ascii="Arial" w:hAnsi="Arial" w:cs="Arial"/>
          <w:b/>
          <w:bCs/>
          <w:sz w:val="36"/>
          <w:szCs w:val="36"/>
        </w:rPr>
        <w:t>SATSO’dan</w:t>
      </w:r>
      <w:r w:rsidR="00B46504" w:rsidRPr="00B46504">
        <w:rPr>
          <w:rFonts w:ascii="Arial" w:hAnsi="Arial" w:cs="Arial"/>
          <w:b/>
          <w:bCs/>
          <w:sz w:val="36"/>
          <w:szCs w:val="36"/>
        </w:rPr>
        <w:t xml:space="preserve"> AK Parti Genel Başkan Yardımcısı Sakaryalı Ali İhsan </w:t>
      </w:r>
      <w:r w:rsidR="009633E6" w:rsidRPr="00B46504">
        <w:rPr>
          <w:rFonts w:ascii="Arial" w:hAnsi="Arial" w:cs="Arial"/>
          <w:b/>
          <w:bCs/>
          <w:sz w:val="36"/>
          <w:szCs w:val="36"/>
        </w:rPr>
        <w:t xml:space="preserve">Yavuz’a </w:t>
      </w:r>
      <w:r w:rsidR="009633E6">
        <w:rPr>
          <w:rFonts w:ascii="Arial" w:hAnsi="Arial" w:cs="Arial"/>
          <w:b/>
          <w:bCs/>
          <w:sz w:val="36"/>
          <w:szCs w:val="36"/>
        </w:rPr>
        <w:t>Hayırlı</w:t>
      </w:r>
      <w:r w:rsidR="00AD5FF3">
        <w:rPr>
          <w:rFonts w:ascii="Arial" w:hAnsi="Arial" w:cs="Arial"/>
          <w:b/>
          <w:bCs/>
          <w:sz w:val="36"/>
          <w:szCs w:val="36"/>
        </w:rPr>
        <w:t xml:space="preserve"> Olsun </w:t>
      </w:r>
      <w:r w:rsidR="00B46504" w:rsidRPr="00B46504">
        <w:rPr>
          <w:rFonts w:ascii="Arial" w:hAnsi="Arial" w:cs="Arial"/>
          <w:b/>
          <w:bCs/>
          <w:sz w:val="36"/>
          <w:szCs w:val="36"/>
        </w:rPr>
        <w:t>Ziyaret</w:t>
      </w:r>
      <w:r w:rsidR="00AD5FF3">
        <w:rPr>
          <w:rFonts w:ascii="Arial" w:hAnsi="Arial" w:cs="Arial"/>
          <w:b/>
          <w:bCs/>
          <w:sz w:val="36"/>
          <w:szCs w:val="36"/>
        </w:rPr>
        <w:t>i</w:t>
      </w:r>
      <w:r w:rsidR="00B46504" w:rsidRPr="00B46504">
        <w:rPr>
          <w:rFonts w:ascii="Arial" w:hAnsi="Arial" w:cs="Arial"/>
          <w:b/>
          <w:bCs/>
          <w:sz w:val="36"/>
          <w:szCs w:val="36"/>
        </w:rPr>
        <w:t xml:space="preserve"> </w:t>
      </w:r>
    </w:p>
    <w:p w14:paraId="2895F894" w14:textId="01E1C44F" w:rsidR="002C0047" w:rsidRPr="00B46504" w:rsidRDefault="00FF27C9" w:rsidP="00FF27C9">
      <w:pPr>
        <w:jc w:val="both"/>
        <w:rPr>
          <w:rFonts w:ascii="Arial" w:hAnsi="Arial" w:cs="Arial"/>
          <w:sz w:val="24"/>
          <w:szCs w:val="24"/>
        </w:rPr>
      </w:pPr>
      <w:r w:rsidRPr="00B46504">
        <w:rPr>
          <w:rFonts w:ascii="Arial" w:hAnsi="Arial" w:cs="Arial"/>
          <w:sz w:val="24"/>
          <w:szCs w:val="24"/>
        </w:rPr>
        <w:t>Sakarya Ticaret ve Sanayi Odası Yönetim Kurulu Başkanı A. Akgün Altuğ, Yönetim Kurulu Başkan Yardımcısı Gökhan Tiryaki</w:t>
      </w:r>
      <w:r w:rsidR="0086288A">
        <w:rPr>
          <w:rFonts w:ascii="Arial" w:hAnsi="Arial" w:cs="Arial"/>
          <w:sz w:val="24"/>
          <w:szCs w:val="24"/>
        </w:rPr>
        <w:t>, SATSO Genel Sekreteri Şevket Kırıcı</w:t>
      </w:r>
      <w:r w:rsidRPr="00B46504">
        <w:rPr>
          <w:rFonts w:ascii="Arial" w:hAnsi="Arial" w:cs="Arial"/>
          <w:sz w:val="24"/>
          <w:szCs w:val="24"/>
        </w:rPr>
        <w:t xml:space="preserve"> Adalet ve Kalkınma Partisi (AK Parti) Seçim İşlerinden Sorumlu Genel Başkan Yardımcısı Ali İhsan Yavuz’u ziyaret etti.</w:t>
      </w:r>
    </w:p>
    <w:p w14:paraId="1F1244A8" w14:textId="467FBCD8" w:rsidR="00FF27C9" w:rsidRPr="00B46504" w:rsidRDefault="00FF27C9" w:rsidP="00FF27C9">
      <w:pPr>
        <w:jc w:val="both"/>
        <w:rPr>
          <w:rFonts w:ascii="Arial" w:hAnsi="Arial" w:cs="Arial"/>
          <w:sz w:val="24"/>
          <w:szCs w:val="24"/>
        </w:rPr>
      </w:pPr>
      <w:r w:rsidRPr="00B46504">
        <w:rPr>
          <w:rFonts w:ascii="Arial" w:hAnsi="Arial" w:cs="Arial"/>
          <w:sz w:val="24"/>
          <w:szCs w:val="24"/>
        </w:rPr>
        <w:t xml:space="preserve">Partinin 8. </w:t>
      </w:r>
      <w:r w:rsidR="009633E6">
        <w:rPr>
          <w:rFonts w:ascii="Arial" w:hAnsi="Arial" w:cs="Arial"/>
          <w:sz w:val="24"/>
          <w:szCs w:val="24"/>
        </w:rPr>
        <w:t>O</w:t>
      </w:r>
      <w:r w:rsidRPr="00B46504">
        <w:rPr>
          <w:rFonts w:ascii="Arial" w:hAnsi="Arial" w:cs="Arial"/>
          <w:sz w:val="24"/>
          <w:szCs w:val="24"/>
        </w:rPr>
        <w:t xml:space="preserve">lağan </w:t>
      </w:r>
      <w:r w:rsidR="009633E6">
        <w:rPr>
          <w:rFonts w:ascii="Arial" w:hAnsi="Arial" w:cs="Arial"/>
          <w:sz w:val="24"/>
          <w:szCs w:val="24"/>
        </w:rPr>
        <w:t>Büyük Kongresi</w:t>
      </w:r>
      <w:r w:rsidRPr="00B46504">
        <w:rPr>
          <w:rFonts w:ascii="Arial" w:hAnsi="Arial" w:cs="Arial"/>
          <w:sz w:val="24"/>
          <w:szCs w:val="24"/>
        </w:rPr>
        <w:t xml:space="preserve"> sonrasında Seçim İşlerinden Sorumlu Genel Başkan Yardımcılığı görevine yeniden seçilen </w:t>
      </w:r>
      <w:r w:rsidR="009633E6">
        <w:rPr>
          <w:rFonts w:ascii="Arial" w:hAnsi="Arial" w:cs="Arial"/>
          <w:sz w:val="24"/>
          <w:szCs w:val="24"/>
        </w:rPr>
        <w:t xml:space="preserve">Ali İhsan </w:t>
      </w:r>
      <w:r w:rsidRPr="00B46504">
        <w:rPr>
          <w:rFonts w:ascii="Arial" w:hAnsi="Arial" w:cs="Arial"/>
          <w:sz w:val="24"/>
          <w:szCs w:val="24"/>
        </w:rPr>
        <w:t>Yavuz’u SATSO Heyeti tebrik ederek devam eden görevinde başarılar dilediler.</w:t>
      </w:r>
    </w:p>
    <w:p w14:paraId="4544622B" w14:textId="0113A16F" w:rsidR="00FF27C9" w:rsidRPr="00B46504" w:rsidRDefault="00FF27C9" w:rsidP="00FF27C9">
      <w:pPr>
        <w:jc w:val="both"/>
        <w:rPr>
          <w:rFonts w:ascii="Arial" w:hAnsi="Arial" w:cs="Arial"/>
          <w:sz w:val="24"/>
          <w:szCs w:val="24"/>
        </w:rPr>
      </w:pPr>
      <w:r w:rsidRPr="00B46504">
        <w:rPr>
          <w:rFonts w:ascii="Arial" w:hAnsi="Arial" w:cs="Arial"/>
          <w:sz w:val="24"/>
          <w:szCs w:val="24"/>
        </w:rPr>
        <w:t>Ziyareti değerlendiren SATSO Yönetim Kurulu Başkanı A. Akgün Altuğ, “Sakaryalı hemşehrimiz Sayın Ali İhsan Yavuz’u ziyaret ederek yeniden genel başkan yardımcısı olarak görevlendirmesi sebebiyle tebrik ettik ve başarılar diledik. Sakaryalı hemşehrilerimizin siyaset ve sivil toplum kuruluşları</w:t>
      </w:r>
      <w:r w:rsidR="009633E6">
        <w:rPr>
          <w:rFonts w:ascii="Arial" w:hAnsi="Arial" w:cs="Arial"/>
          <w:sz w:val="24"/>
          <w:szCs w:val="24"/>
        </w:rPr>
        <w:t xml:space="preserve"> nezdinde Sakaryamızı temsil ediyor olmaları,</w:t>
      </w:r>
      <w:r w:rsidRPr="00B46504">
        <w:rPr>
          <w:rFonts w:ascii="Arial" w:hAnsi="Arial" w:cs="Arial"/>
          <w:sz w:val="24"/>
          <w:szCs w:val="24"/>
        </w:rPr>
        <w:t xml:space="preserve"> üst düzey görevlerde yer almaları bizleri memnun ediyor. Ali İhsan Yavuz Başkanımıza nazik misafirperverliği ve yakın ilgisinden dolayı teşekkür ediyorum.” diye konuştu.</w:t>
      </w:r>
    </w:p>
    <w:p w14:paraId="5239D519" w14:textId="3FB55E80" w:rsidR="009633E6" w:rsidRDefault="00FF27C9" w:rsidP="00FF27C9">
      <w:pPr>
        <w:jc w:val="both"/>
        <w:rPr>
          <w:rFonts w:ascii="Arial" w:hAnsi="Arial" w:cs="Arial"/>
          <w:sz w:val="24"/>
          <w:szCs w:val="24"/>
        </w:rPr>
      </w:pPr>
      <w:r w:rsidRPr="00B46504">
        <w:rPr>
          <w:rFonts w:ascii="Arial" w:hAnsi="Arial" w:cs="Arial"/>
          <w:sz w:val="24"/>
          <w:szCs w:val="24"/>
        </w:rPr>
        <w:t>AK Parti Genel Başkan Yardımcısı</w:t>
      </w:r>
      <w:r w:rsidR="009633E6">
        <w:rPr>
          <w:rFonts w:ascii="Arial" w:hAnsi="Arial" w:cs="Arial"/>
          <w:sz w:val="24"/>
          <w:szCs w:val="24"/>
        </w:rPr>
        <w:t xml:space="preserve"> Sayın</w:t>
      </w:r>
      <w:r w:rsidRPr="00B46504">
        <w:rPr>
          <w:rFonts w:ascii="Arial" w:hAnsi="Arial" w:cs="Arial"/>
          <w:sz w:val="24"/>
          <w:szCs w:val="24"/>
        </w:rPr>
        <w:t xml:space="preserve"> Ali İhsan Yavuz ise Başkan Altuğ ve SATSO heyetine nazik ziyaretleri için teşekkür e</w:t>
      </w:r>
      <w:r w:rsidR="009633E6">
        <w:rPr>
          <w:rFonts w:ascii="Arial" w:hAnsi="Arial" w:cs="Arial"/>
          <w:sz w:val="24"/>
          <w:szCs w:val="24"/>
        </w:rPr>
        <w:t>tti.</w:t>
      </w:r>
    </w:p>
    <w:p w14:paraId="5FE40463" w14:textId="77777777" w:rsidR="00FF27C9" w:rsidRPr="00B46504" w:rsidRDefault="00FF27C9" w:rsidP="00FF27C9">
      <w:pPr>
        <w:jc w:val="both"/>
        <w:rPr>
          <w:rFonts w:ascii="Arial" w:hAnsi="Arial" w:cs="Arial"/>
          <w:sz w:val="24"/>
          <w:szCs w:val="24"/>
        </w:rPr>
      </w:pPr>
    </w:p>
    <w:sectPr w:rsidR="00FF27C9" w:rsidRPr="00B4650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55A"/>
    <w:rsid w:val="00205CBA"/>
    <w:rsid w:val="002C0047"/>
    <w:rsid w:val="002E518D"/>
    <w:rsid w:val="003A44E7"/>
    <w:rsid w:val="003E4207"/>
    <w:rsid w:val="0046226D"/>
    <w:rsid w:val="006A5C78"/>
    <w:rsid w:val="006C0780"/>
    <w:rsid w:val="006D455A"/>
    <w:rsid w:val="0086288A"/>
    <w:rsid w:val="009633E6"/>
    <w:rsid w:val="009E2AB0"/>
    <w:rsid w:val="00A35A87"/>
    <w:rsid w:val="00AA4FCD"/>
    <w:rsid w:val="00AD5FF3"/>
    <w:rsid w:val="00B37D4B"/>
    <w:rsid w:val="00B46504"/>
    <w:rsid w:val="00E84B90"/>
    <w:rsid w:val="00FF27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F438B5"/>
  <w15:chartTrackingRefBased/>
  <w15:docId w15:val="{A8E60F80-FB0B-4B7B-B765-8BC799794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6D455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6D455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6D455A"/>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6D455A"/>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6D455A"/>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6D455A"/>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6D455A"/>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6D455A"/>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6D455A"/>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D455A"/>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6D455A"/>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6D455A"/>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6D455A"/>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6D455A"/>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6D455A"/>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6D455A"/>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6D455A"/>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6D455A"/>
    <w:rPr>
      <w:rFonts w:eastAsiaTheme="majorEastAsia" w:cstheme="majorBidi"/>
      <w:color w:val="272727" w:themeColor="text1" w:themeTint="D8"/>
    </w:rPr>
  </w:style>
  <w:style w:type="paragraph" w:styleId="KonuBal">
    <w:name w:val="Title"/>
    <w:basedOn w:val="Normal"/>
    <w:next w:val="Normal"/>
    <w:link w:val="KonuBalChar"/>
    <w:uiPriority w:val="10"/>
    <w:qFormat/>
    <w:rsid w:val="006D455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6D455A"/>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6D455A"/>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6D455A"/>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6D455A"/>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6D455A"/>
    <w:rPr>
      <w:i/>
      <w:iCs/>
      <w:color w:val="404040" w:themeColor="text1" w:themeTint="BF"/>
    </w:rPr>
  </w:style>
  <w:style w:type="paragraph" w:styleId="ListeParagraf">
    <w:name w:val="List Paragraph"/>
    <w:basedOn w:val="Normal"/>
    <w:uiPriority w:val="34"/>
    <w:qFormat/>
    <w:rsid w:val="006D455A"/>
    <w:pPr>
      <w:ind w:left="720"/>
      <w:contextualSpacing/>
    </w:pPr>
  </w:style>
  <w:style w:type="character" w:styleId="GlVurgulama">
    <w:name w:val="Intense Emphasis"/>
    <w:basedOn w:val="VarsaylanParagrafYazTipi"/>
    <w:uiPriority w:val="21"/>
    <w:qFormat/>
    <w:rsid w:val="006D455A"/>
    <w:rPr>
      <w:i/>
      <w:iCs/>
      <w:color w:val="0F4761" w:themeColor="accent1" w:themeShade="BF"/>
    </w:rPr>
  </w:style>
  <w:style w:type="paragraph" w:styleId="GlAlnt">
    <w:name w:val="Intense Quote"/>
    <w:basedOn w:val="Normal"/>
    <w:next w:val="Normal"/>
    <w:link w:val="GlAlntChar"/>
    <w:uiPriority w:val="30"/>
    <w:qFormat/>
    <w:rsid w:val="006D455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6D455A"/>
    <w:rPr>
      <w:i/>
      <w:iCs/>
      <w:color w:val="0F4761" w:themeColor="accent1" w:themeShade="BF"/>
    </w:rPr>
  </w:style>
  <w:style w:type="character" w:styleId="GlBavuru">
    <w:name w:val="Intense Reference"/>
    <w:basedOn w:val="VarsaylanParagrafYazTipi"/>
    <w:uiPriority w:val="32"/>
    <w:qFormat/>
    <w:rsid w:val="006D455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181</Words>
  <Characters>1035</Characters>
  <Application>Microsoft Office Word</Application>
  <DocSecurity>0</DocSecurity>
  <Lines>8</Lines>
  <Paragraphs>2</Paragraphs>
  <ScaleCrop>false</ScaleCrop>
  <Company/>
  <LinksUpToDate>false</LinksUpToDate>
  <CharactersWithSpaces>1214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8</cp:revision>
  <dcterms:created xsi:type="dcterms:W3CDTF">2025-02-25T11:35:00Z</dcterms:created>
  <dcterms:modified xsi:type="dcterms:W3CDTF">2025-02-25T12:04:00Z</dcterms:modified>
</cp:coreProperties>
</file>